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E0" w:rsidRPr="00A971E0" w:rsidRDefault="00A971E0" w:rsidP="00A971E0">
      <w:pPr>
        <w:spacing w:line="240" w:lineRule="auto"/>
        <w:ind w:firstLine="560"/>
        <w:rPr>
          <w:b/>
          <w:sz w:val="32"/>
          <w:szCs w:val="32"/>
        </w:rPr>
      </w:pPr>
      <w:r w:rsidRPr="00A971E0">
        <w:rPr>
          <w:b/>
          <w:sz w:val="32"/>
          <w:szCs w:val="32"/>
        </w:rPr>
        <w:t xml:space="preserve">Пакет документов, подтверждающий полномочия лица, подписавшего заявление на заключение договора на осуществление валютно-обменных операций: </w:t>
      </w:r>
    </w:p>
    <w:p w:rsidR="00A971E0" w:rsidRPr="00A971E0" w:rsidRDefault="00A971E0" w:rsidP="00A971E0">
      <w:pPr>
        <w:spacing w:line="240" w:lineRule="auto"/>
        <w:ind w:firstLine="560"/>
        <w:rPr>
          <w:b/>
          <w:szCs w:val="28"/>
        </w:rPr>
      </w:pPr>
      <w:r w:rsidRPr="00A971E0">
        <w:rPr>
          <w:b/>
          <w:szCs w:val="28"/>
        </w:rPr>
        <w:t xml:space="preserve">для индивидуального предпринимателя: </w:t>
      </w:r>
    </w:p>
    <w:p w:rsidR="00A971E0" w:rsidRDefault="00A971E0" w:rsidP="00A971E0">
      <w:pPr>
        <w:spacing w:line="240" w:lineRule="auto"/>
        <w:ind w:firstLine="560"/>
        <w:rPr>
          <w:szCs w:val="28"/>
        </w:rPr>
      </w:pPr>
      <w:r w:rsidRPr="00B63F8F">
        <w:rPr>
          <w:szCs w:val="28"/>
        </w:rPr>
        <w:t>копия с</w:t>
      </w:r>
      <w:r w:rsidRPr="007B1EBE">
        <w:rPr>
          <w:szCs w:val="28"/>
        </w:rPr>
        <w:t>видетельств</w:t>
      </w:r>
      <w:r>
        <w:rPr>
          <w:szCs w:val="28"/>
        </w:rPr>
        <w:t>а</w:t>
      </w:r>
      <w:r w:rsidRPr="007B1EBE">
        <w:rPr>
          <w:szCs w:val="28"/>
        </w:rPr>
        <w:t xml:space="preserve"> о государственной регистрации</w:t>
      </w:r>
      <w:r>
        <w:rPr>
          <w:szCs w:val="28"/>
        </w:rPr>
        <w:t xml:space="preserve">; </w:t>
      </w:r>
    </w:p>
    <w:p w:rsidR="00A971E0" w:rsidRDefault="00A971E0" w:rsidP="00A971E0">
      <w:pPr>
        <w:spacing w:line="240" w:lineRule="auto"/>
        <w:ind w:firstLine="560"/>
        <w:rPr>
          <w:szCs w:val="28"/>
        </w:rPr>
      </w:pPr>
      <w:r>
        <w:rPr>
          <w:szCs w:val="28"/>
        </w:rPr>
        <w:t>копия документа, удостоверяющего личность;</w:t>
      </w:r>
    </w:p>
    <w:p w:rsidR="00A971E0" w:rsidRDefault="00A971E0" w:rsidP="00A971E0">
      <w:pPr>
        <w:spacing w:line="240" w:lineRule="auto"/>
        <w:ind w:firstLine="560"/>
        <w:rPr>
          <w:szCs w:val="28"/>
        </w:rPr>
      </w:pPr>
      <w:r w:rsidRPr="00A971E0">
        <w:rPr>
          <w:b/>
          <w:szCs w:val="28"/>
        </w:rPr>
        <w:t>для юридического лица</w:t>
      </w:r>
      <w:r>
        <w:rPr>
          <w:b/>
          <w:szCs w:val="28"/>
        </w:rPr>
        <w:t>- резидента</w:t>
      </w:r>
      <w:r>
        <w:rPr>
          <w:szCs w:val="28"/>
        </w:rPr>
        <w:t>:</w:t>
      </w:r>
    </w:p>
    <w:p w:rsidR="00A971E0" w:rsidRDefault="00A971E0" w:rsidP="00A971E0">
      <w:pPr>
        <w:spacing w:line="240" w:lineRule="auto"/>
        <w:ind w:firstLine="560"/>
        <w:rPr>
          <w:szCs w:val="28"/>
        </w:rPr>
      </w:pPr>
      <w:r w:rsidRPr="00471358">
        <w:rPr>
          <w:szCs w:val="28"/>
        </w:rPr>
        <w:t>копи</w:t>
      </w:r>
      <w:r>
        <w:rPr>
          <w:szCs w:val="28"/>
        </w:rPr>
        <w:t>я</w:t>
      </w:r>
      <w:r w:rsidRPr="00471358">
        <w:rPr>
          <w:szCs w:val="28"/>
        </w:rPr>
        <w:t xml:space="preserve"> устава (учредительного договора</w:t>
      </w:r>
      <w:proofErr w:type="gramStart"/>
      <w:r w:rsidRPr="00471358">
        <w:rPr>
          <w:szCs w:val="28"/>
        </w:rPr>
        <w:t xml:space="preserve"> </w:t>
      </w:r>
      <w:r>
        <w:rPr>
          <w:szCs w:val="28"/>
        </w:rPr>
        <w:t>––</w:t>
      </w:r>
      <w:r w:rsidRPr="00471358">
        <w:rPr>
          <w:szCs w:val="28"/>
        </w:rPr>
        <w:t xml:space="preserve"> </w:t>
      </w:r>
      <w:proofErr w:type="gramEnd"/>
      <w:r w:rsidRPr="00471358">
        <w:rPr>
          <w:szCs w:val="28"/>
        </w:rPr>
        <w:t>для коммерческой организации, действующей только на основании учредительного договора), имеющего штамп, свидетельствующий о проведении государственной регистрации</w:t>
      </w:r>
      <w:r>
        <w:rPr>
          <w:szCs w:val="28"/>
        </w:rPr>
        <w:t xml:space="preserve">; </w:t>
      </w:r>
    </w:p>
    <w:p w:rsidR="00A971E0" w:rsidRDefault="00A971E0" w:rsidP="00A971E0">
      <w:pPr>
        <w:spacing w:line="240" w:lineRule="auto"/>
        <w:ind w:firstLine="560"/>
      </w:pPr>
      <w:proofErr w:type="gramStart"/>
      <w:r>
        <w:rPr>
          <w:szCs w:val="28"/>
        </w:rPr>
        <w:t xml:space="preserve">копия </w:t>
      </w:r>
      <w:r w:rsidRPr="002F41CF">
        <w:rPr>
          <w:szCs w:val="28"/>
        </w:rPr>
        <w:t>протокол</w:t>
      </w:r>
      <w:r>
        <w:rPr>
          <w:szCs w:val="28"/>
        </w:rPr>
        <w:t>а</w:t>
      </w:r>
      <w:r w:rsidRPr="002F41CF">
        <w:rPr>
          <w:szCs w:val="28"/>
        </w:rPr>
        <w:t xml:space="preserve"> (выписк</w:t>
      </w:r>
      <w:r>
        <w:rPr>
          <w:szCs w:val="28"/>
        </w:rPr>
        <w:t>и</w:t>
      </w:r>
      <w:r w:rsidRPr="002F41CF">
        <w:rPr>
          <w:szCs w:val="28"/>
        </w:rPr>
        <w:t xml:space="preserve"> из протокола) общего собрания учредителей</w:t>
      </w:r>
      <w:r>
        <w:rPr>
          <w:szCs w:val="28"/>
        </w:rPr>
        <w:t xml:space="preserve"> (участников)</w:t>
      </w:r>
      <w:r w:rsidRPr="002F41CF">
        <w:rPr>
          <w:szCs w:val="28"/>
        </w:rPr>
        <w:t>, наблюдательного совета (совета директоров) или решени</w:t>
      </w:r>
      <w:r>
        <w:rPr>
          <w:szCs w:val="28"/>
        </w:rPr>
        <w:t>я</w:t>
      </w:r>
      <w:r w:rsidRPr="002F41CF">
        <w:rPr>
          <w:szCs w:val="28"/>
        </w:rPr>
        <w:t xml:space="preserve"> уполномоченного органа управления (собственника имущества) о назначении (избрании) на должность руководителя,</w:t>
      </w:r>
      <w:r>
        <w:rPr>
          <w:szCs w:val="28"/>
        </w:rPr>
        <w:t xml:space="preserve"> и (или) копия из </w:t>
      </w:r>
      <w:r w:rsidRPr="002F41CF">
        <w:rPr>
          <w:szCs w:val="28"/>
        </w:rPr>
        <w:t>трудово</w:t>
      </w:r>
      <w:r>
        <w:rPr>
          <w:szCs w:val="28"/>
        </w:rPr>
        <w:t xml:space="preserve">го </w:t>
      </w:r>
      <w:r w:rsidRPr="002F41CF">
        <w:rPr>
          <w:szCs w:val="28"/>
        </w:rPr>
        <w:t>договор</w:t>
      </w:r>
      <w:r>
        <w:rPr>
          <w:szCs w:val="28"/>
        </w:rPr>
        <w:t>а</w:t>
      </w:r>
      <w:r w:rsidRPr="002F41CF">
        <w:rPr>
          <w:szCs w:val="28"/>
        </w:rPr>
        <w:t xml:space="preserve"> (контракт</w:t>
      </w:r>
      <w:r>
        <w:rPr>
          <w:szCs w:val="28"/>
        </w:rPr>
        <w:t>а</w:t>
      </w:r>
      <w:r w:rsidRPr="002F41CF">
        <w:rPr>
          <w:szCs w:val="28"/>
        </w:rPr>
        <w:t xml:space="preserve">) или выписка из трудового договора (контракта), и (или) </w:t>
      </w:r>
      <w:r>
        <w:rPr>
          <w:szCs w:val="28"/>
        </w:rPr>
        <w:t xml:space="preserve">копия </w:t>
      </w:r>
      <w:r w:rsidRPr="002F41CF">
        <w:rPr>
          <w:szCs w:val="28"/>
        </w:rPr>
        <w:t>приказ</w:t>
      </w:r>
      <w:r>
        <w:rPr>
          <w:szCs w:val="28"/>
        </w:rPr>
        <w:t>а</w:t>
      </w:r>
      <w:r w:rsidRPr="002F41CF">
        <w:rPr>
          <w:szCs w:val="28"/>
        </w:rPr>
        <w:t xml:space="preserve"> о назначении на должность (выписка из приказа), </w:t>
      </w:r>
      <w:r>
        <w:rPr>
          <w:szCs w:val="28"/>
        </w:rPr>
        <w:t xml:space="preserve">копия </w:t>
      </w:r>
      <w:r w:rsidRPr="002F41CF">
        <w:rPr>
          <w:szCs w:val="28"/>
        </w:rPr>
        <w:t>гражданско-правово</w:t>
      </w:r>
      <w:r>
        <w:rPr>
          <w:szCs w:val="28"/>
        </w:rPr>
        <w:t>го</w:t>
      </w:r>
      <w:r w:rsidRPr="002F41CF">
        <w:rPr>
          <w:szCs w:val="28"/>
        </w:rPr>
        <w:t xml:space="preserve"> договор</w:t>
      </w:r>
      <w:r>
        <w:rPr>
          <w:szCs w:val="28"/>
        </w:rPr>
        <w:t>а (при подписании заявления на заключение договора на</w:t>
      </w:r>
      <w:proofErr w:type="gramEnd"/>
      <w:r>
        <w:rPr>
          <w:szCs w:val="28"/>
        </w:rPr>
        <w:t xml:space="preserve"> осуществление валютно-</w:t>
      </w:r>
      <w:r w:rsidRPr="00020B34">
        <w:t>обменных операций</w:t>
      </w:r>
      <w:r>
        <w:t xml:space="preserve"> руководителем); </w:t>
      </w:r>
    </w:p>
    <w:p w:rsidR="00A971E0" w:rsidRDefault="00A971E0" w:rsidP="00A971E0">
      <w:pPr>
        <w:spacing w:line="240" w:lineRule="auto"/>
        <w:ind w:firstLine="560"/>
      </w:pPr>
      <w:r w:rsidRPr="006F314E">
        <w:rPr>
          <w:szCs w:val="28"/>
        </w:rPr>
        <w:t xml:space="preserve">доверенность или иной документ, подтверждающий наличие полномочий на заключение договора </w:t>
      </w:r>
      <w:r>
        <w:rPr>
          <w:szCs w:val="28"/>
        </w:rPr>
        <w:t>(при подписании заявления на заключение договора на осуществление валютно-</w:t>
      </w:r>
      <w:r w:rsidRPr="00020B34">
        <w:t>обменных операций</w:t>
      </w:r>
      <w:r>
        <w:t xml:space="preserve"> уполномоченным представителем); </w:t>
      </w:r>
    </w:p>
    <w:p w:rsidR="00A971E0" w:rsidRDefault="00A971E0" w:rsidP="00A971E0">
      <w:pPr>
        <w:spacing w:line="240" w:lineRule="auto"/>
        <w:ind w:firstLine="560"/>
      </w:pPr>
      <w:r>
        <w:rPr>
          <w:szCs w:val="28"/>
        </w:rPr>
        <w:t>копия документа, удостоверяющего личность руководителя или уполномоченного им представителя.</w:t>
      </w:r>
      <w:r>
        <w:t xml:space="preserve"> </w:t>
      </w:r>
    </w:p>
    <w:p w:rsidR="00A971E0" w:rsidRDefault="00A971E0" w:rsidP="00A971E0">
      <w:pPr>
        <w:spacing w:line="240" w:lineRule="auto"/>
        <w:ind w:firstLine="709"/>
        <w:rPr>
          <w:b/>
          <w:szCs w:val="28"/>
        </w:rPr>
      </w:pPr>
      <w:r w:rsidRPr="00A971E0">
        <w:rPr>
          <w:b/>
        </w:rPr>
        <w:t xml:space="preserve">для клиента </w:t>
      </w:r>
      <w:r w:rsidRPr="00A971E0">
        <w:rPr>
          <w:b/>
          <w:szCs w:val="28"/>
        </w:rPr>
        <w:t>– нерезидента</w:t>
      </w:r>
      <w:r w:rsidR="00A8155D">
        <w:rPr>
          <w:b/>
          <w:szCs w:val="28"/>
        </w:rPr>
        <w:t xml:space="preserve"> дополнительно</w:t>
      </w:r>
      <w:r>
        <w:rPr>
          <w:b/>
          <w:szCs w:val="28"/>
        </w:rPr>
        <w:t>:</w:t>
      </w:r>
    </w:p>
    <w:p w:rsidR="00A971E0" w:rsidRDefault="00A971E0" w:rsidP="00A971E0">
      <w:pPr>
        <w:spacing w:line="240" w:lineRule="auto"/>
        <w:ind w:firstLine="709"/>
        <w:rPr>
          <w:szCs w:val="28"/>
        </w:rPr>
      </w:pPr>
      <w:r>
        <w:rPr>
          <w:szCs w:val="28"/>
        </w:rPr>
        <w:t>в</w:t>
      </w:r>
      <w:r w:rsidRPr="00A433B4">
        <w:rPr>
          <w:spacing w:val="1"/>
          <w:szCs w:val="28"/>
        </w:rPr>
        <w:t>ыписк</w:t>
      </w:r>
      <w:r>
        <w:rPr>
          <w:spacing w:val="1"/>
          <w:szCs w:val="28"/>
        </w:rPr>
        <w:t xml:space="preserve">а/ копия выписки </w:t>
      </w:r>
      <w:r w:rsidRPr="00A433B4">
        <w:rPr>
          <w:spacing w:val="1"/>
          <w:szCs w:val="28"/>
        </w:rPr>
        <w:t>из торгового регистра страны учреждения</w:t>
      </w:r>
      <w:r>
        <w:rPr>
          <w:spacing w:val="1"/>
          <w:szCs w:val="28"/>
        </w:rPr>
        <w:t xml:space="preserve"> </w:t>
      </w:r>
      <w:r w:rsidRPr="00A433B4">
        <w:rPr>
          <w:spacing w:val="1"/>
          <w:szCs w:val="28"/>
        </w:rPr>
        <w:t>нерезидента или ино</w:t>
      </w:r>
      <w:r>
        <w:rPr>
          <w:spacing w:val="1"/>
          <w:szCs w:val="28"/>
        </w:rPr>
        <w:t>й документ, подтверждающий правовой статус</w:t>
      </w:r>
      <w:r w:rsidRPr="00A433B4">
        <w:rPr>
          <w:spacing w:val="1"/>
          <w:szCs w:val="28"/>
        </w:rPr>
        <w:t xml:space="preserve"> юридического </w:t>
      </w:r>
      <w:r>
        <w:rPr>
          <w:spacing w:val="1"/>
          <w:szCs w:val="28"/>
        </w:rPr>
        <w:t xml:space="preserve">лица </w:t>
      </w:r>
      <w:r w:rsidRPr="00A433B4">
        <w:rPr>
          <w:spacing w:val="1"/>
          <w:szCs w:val="28"/>
        </w:rPr>
        <w:t>в соответствии с законодательством страны его учреждения (с указанием юридического адреса, организационно-правовой формы, лиц, уполномоченных на заключение от имени нерезидента гражданско-правовых сделок)</w:t>
      </w:r>
      <w:r>
        <w:rPr>
          <w:spacing w:val="1"/>
          <w:szCs w:val="28"/>
        </w:rPr>
        <w:t>.</w:t>
      </w:r>
      <w:r w:rsidRPr="00F955D0">
        <w:rPr>
          <w:spacing w:val="1"/>
          <w:szCs w:val="28"/>
        </w:rPr>
        <w:t xml:space="preserve"> </w:t>
      </w:r>
      <w:r w:rsidRPr="00A433B4">
        <w:rPr>
          <w:spacing w:val="1"/>
          <w:szCs w:val="28"/>
        </w:rPr>
        <w:t>Выписка должна быть датирована не позднее одного года до</w:t>
      </w:r>
      <w:r>
        <w:rPr>
          <w:spacing w:val="1"/>
          <w:szCs w:val="28"/>
        </w:rPr>
        <w:t xml:space="preserve"> даты заключения договора.</w:t>
      </w:r>
    </w:p>
    <w:p w:rsidR="00A971E0" w:rsidRDefault="00A971E0" w:rsidP="00A971E0">
      <w:pPr>
        <w:spacing w:line="240" w:lineRule="auto"/>
        <w:ind w:firstLine="709"/>
        <w:rPr>
          <w:szCs w:val="28"/>
        </w:rPr>
      </w:pPr>
    </w:p>
    <w:p w:rsidR="00A971E0" w:rsidRPr="00A971E0" w:rsidRDefault="00A971E0" w:rsidP="00A971E0">
      <w:pPr>
        <w:spacing w:line="240" w:lineRule="auto"/>
        <w:ind w:firstLine="709"/>
        <w:rPr>
          <w:i/>
          <w:sz w:val="24"/>
          <w:szCs w:val="24"/>
        </w:rPr>
      </w:pPr>
      <w:r w:rsidRPr="00A971E0">
        <w:rPr>
          <w:i/>
          <w:sz w:val="24"/>
          <w:szCs w:val="24"/>
        </w:rPr>
        <w:t>Клиенты – резиденты представляют в Банк документы и (или) их копии на одном из государственных языков Республики Беларусь.</w:t>
      </w:r>
    </w:p>
    <w:p w:rsidR="00A971E0" w:rsidRPr="00A971E0" w:rsidRDefault="00A971E0" w:rsidP="00A971E0">
      <w:pPr>
        <w:spacing w:line="240" w:lineRule="auto"/>
        <w:ind w:firstLine="709"/>
        <w:rPr>
          <w:i/>
          <w:sz w:val="24"/>
          <w:szCs w:val="24"/>
        </w:rPr>
      </w:pPr>
      <w:r w:rsidRPr="00A971E0">
        <w:rPr>
          <w:i/>
          <w:sz w:val="24"/>
          <w:szCs w:val="24"/>
        </w:rPr>
        <w:t xml:space="preserve">Представляемые в Банк клиентами – нерезидентами документы и (или) их копии, выданные, составленные и (или) удостоверенные по установленной форме компетентными органами иностранных государств за пределами Республики Беларусь, согласно законодательству иностранных государств, принимаются Банком при наличии их легализации или проставления </w:t>
      </w:r>
      <w:proofErr w:type="spellStart"/>
      <w:r w:rsidRPr="00A971E0">
        <w:rPr>
          <w:i/>
          <w:sz w:val="24"/>
          <w:szCs w:val="24"/>
        </w:rPr>
        <w:t>апостиля</w:t>
      </w:r>
      <w:proofErr w:type="spellEnd"/>
      <w:r w:rsidRPr="00A971E0">
        <w:rPr>
          <w:i/>
          <w:sz w:val="24"/>
          <w:szCs w:val="24"/>
        </w:rPr>
        <w:t>, если иное не установлено международным договором Республики Беларусь.</w:t>
      </w:r>
    </w:p>
    <w:p w:rsidR="00A971E0" w:rsidRPr="00A971E0" w:rsidRDefault="00A971E0" w:rsidP="00A971E0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rPr>
          <w:i/>
          <w:sz w:val="24"/>
          <w:szCs w:val="24"/>
        </w:rPr>
      </w:pPr>
      <w:r w:rsidRPr="00A971E0">
        <w:rPr>
          <w:i/>
          <w:sz w:val="24"/>
          <w:szCs w:val="24"/>
        </w:rPr>
        <w:t xml:space="preserve">Представляемые в Банк клиентами – нерезидентами документы и (или) их копии, составленные на иностранном языке, при представлении в Банк должны сопровождаться надлежащим образом свидетельствованным переводом на один из </w:t>
      </w:r>
      <w:r w:rsidRPr="00A971E0">
        <w:rPr>
          <w:i/>
          <w:sz w:val="24"/>
          <w:szCs w:val="24"/>
        </w:rPr>
        <w:lastRenderedPageBreak/>
        <w:t>государственных языков Республики Беларусь. Верность перевода документов или подлинность подписи переводчика на переводе документов должны быть засвидетельствованы нотариально.</w:t>
      </w:r>
    </w:p>
    <w:p w:rsidR="00A971E0" w:rsidRPr="00A971E0" w:rsidRDefault="00A971E0" w:rsidP="00A971E0">
      <w:pPr>
        <w:spacing w:line="240" w:lineRule="auto"/>
        <w:ind w:firstLine="709"/>
        <w:rPr>
          <w:i/>
          <w:sz w:val="24"/>
          <w:szCs w:val="24"/>
        </w:rPr>
      </w:pPr>
      <w:r w:rsidRPr="00A971E0">
        <w:rPr>
          <w:i/>
          <w:sz w:val="24"/>
          <w:szCs w:val="24"/>
        </w:rPr>
        <w:t>Верность копии предоставляемых в Банк документов должна быть засвидетельствована клиентом либо нотариально.</w:t>
      </w:r>
    </w:p>
    <w:p w:rsidR="00A971E0" w:rsidRPr="00A971E0" w:rsidRDefault="00A971E0" w:rsidP="00A971E0">
      <w:pPr>
        <w:spacing w:line="240" w:lineRule="auto"/>
        <w:ind w:firstLine="709"/>
        <w:rPr>
          <w:i/>
          <w:sz w:val="24"/>
          <w:szCs w:val="24"/>
        </w:rPr>
      </w:pPr>
      <w:proofErr w:type="gramStart"/>
      <w:r w:rsidRPr="00A971E0">
        <w:rPr>
          <w:i/>
          <w:sz w:val="24"/>
          <w:szCs w:val="24"/>
        </w:rPr>
        <w:t xml:space="preserve">Копия документа, верность которой засвидетельствована клиентом, должна содержать заверительную отметку, в которой указывается должность, фамилия и инициалы лица, заверившего копию, его собственноручную подпись, а также включающую слова «Верно» и «копия», или «копия верна». </w:t>
      </w:r>
      <w:proofErr w:type="gramEnd"/>
    </w:p>
    <w:p w:rsidR="00A971E0" w:rsidRPr="00A971E0" w:rsidRDefault="00A971E0" w:rsidP="00A971E0">
      <w:pPr>
        <w:spacing w:line="240" w:lineRule="auto"/>
        <w:ind w:firstLine="709"/>
        <w:rPr>
          <w:i/>
          <w:sz w:val="24"/>
          <w:szCs w:val="24"/>
        </w:rPr>
      </w:pPr>
      <w:r w:rsidRPr="00A971E0">
        <w:rPr>
          <w:i/>
          <w:sz w:val="24"/>
          <w:szCs w:val="24"/>
        </w:rPr>
        <w:t>Если копия документа имеет два и более листа, то заверительная надпись делается на каждом листе документа, либо листы документа могут быть прошиты – тогда заверительная отметка учиняется на оборотной стороне последнего листа документа.</w:t>
      </w:r>
    </w:p>
    <w:p w:rsidR="001145E7" w:rsidRPr="00A971E0" w:rsidRDefault="001145E7">
      <w:pPr>
        <w:rPr>
          <w:i/>
          <w:sz w:val="24"/>
          <w:szCs w:val="24"/>
        </w:rPr>
      </w:pPr>
    </w:p>
    <w:sectPr w:rsidR="001145E7" w:rsidRPr="00A971E0" w:rsidSect="0011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1E0"/>
    <w:rsid w:val="001145E7"/>
    <w:rsid w:val="00873E81"/>
    <w:rsid w:val="00880382"/>
    <w:rsid w:val="008A36A3"/>
    <w:rsid w:val="00A8155D"/>
    <w:rsid w:val="00A971E0"/>
    <w:rsid w:val="00D4126A"/>
    <w:rsid w:val="00DD7475"/>
    <w:rsid w:val="00F2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E0"/>
    <w:pPr>
      <w:widowControl w:val="0"/>
      <w:spacing w:line="26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VorontsovaSE</dc:creator>
  <cp:lastModifiedBy>VorontsovaSE</cp:lastModifiedBy>
  <cp:revision>1</cp:revision>
  <dcterms:created xsi:type="dcterms:W3CDTF">2018-04-07T08:00:00Z</dcterms:created>
  <dcterms:modified xsi:type="dcterms:W3CDTF">2018-04-07T08:04:00Z</dcterms:modified>
</cp:coreProperties>
</file>